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652" w:rsidRDefault="00C67C4E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-867410</wp:posOffset>
            </wp:positionV>
            <wp:extent cx="1693545" cy="759460"/>
            <wp:effectExtent l="0" t="0" r="0" b="0"/>
            <wp:wrapNone/>
            <wp:docPr id="2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"/>
                    <pic:cNvPicPr/>
                  </pic:nvPicPr>
                  <pic:blipFill>
                    <a:blip r:embed="rId7"/>
                    <a:srcRect l="33048" t="12517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8"/>
          <w:szCs w:val="28"/>
          <w:lang w:val="en-US"/>
        </w:rPr>
        <w:t>PEAK SEASON PLANNING CHECKLIST</w:t>
      </w:r>
    </w:p>
    <w:p w:rsidR="002D4652" w:rsidRDefault="00C67C4E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Start planning to support this year’s peak requirement.</w:t>
      </w:r>
    </w:p>
    <w:p w:rsidR="002D4652" w:rsidRDefault="002D4652">
      <w:pPr>
        <w:pStyle w:val="NoSpacing"/>
        <w:rPr>
          <w:rFonts w:ascii="Calibri" w:hAnsi="Calibri" w:cs="Calibri"/>
          <w:sz w:val="24"/>
          <w:szCs w:val="24"/>
        </w:rPr>
      </w:pPr>
    </w:p>
    <w:p w:rsidR="002D4652" w:rsidRDefault="00C67C4E">
      <w:pPr>
        <w:pStyle w:val="NoSpacing"/>
        <w:rPr>
          <w:rFonts w:ascii="Calibri" w:hAnsi="Calibri" w:cs="Calibri"/>
          <w:b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</w:rPr>
        <w:t xml:space="preserve">Use our checklist to eliminate Peak </w:t>
      </w:r>
      <w:r>
        <w:rPr>
          <w:rFonts w:ascii="Calibri" w:hAnsi="Calibri" w:cs="Calibri"/>
          <w:sz w:val="24"/>
          <w:szCs w:val="24"/>
          <w:lang w:val="en-PH"/>
        </w:rPr>
        <w:t>S</w:t>
      </w:r>
      <w:proofErr w:type="spellStart"/>
      <w:r>
        <w:rPr>
          <w:rFonts w:ascii="Calibri" w:hAnsi="Calibri" w:cs="Calibri"/>
          <w:sz w:val="24"/>
          <w:szCs w:val="24"/>
        </w:rPr>
        <w:t>eason</w:t>
      </w:r>
      <w:proofErr w:type="spellEnd"/>
      <w:r>
        <w:rPr>
          <w:rFonts w:ascii="Calibri" w:hAnsi="Calibri" w:cs="Calibri"/>
          <w:sz w:val="24"/>
          <w:szCs w:val="24"/>
        </w:rPr>
        <w:t xml:space="preserve"> issues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before activity levels increase. </w:t>
      </w:r>
    </w:p>
    <w:p w:rsidR="002D4652" w:rsidRDefault="002D4652">
      <w:pPr>
        <w:pStyle w:val="NoSpacing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086"/>
        <w:gridCol w:w="7890"/>
        <w:gridCol w:w="1764"/>
      </w:tblGrid>
      <w:tr w:rsidR="002D4652">
        <w:trPr>
          <w:trHeight w:val="430"/>
        </w:trPr>
        <w:tc>
          <w:tcPr>
            <w:tcW w:w="1086" w:type="dxa"/>
            <w:shd w:val="clear" w:color="auto" w:fill="00B0F0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  <w:lang w:val="en-PH"/>
              </w:rPr>
            </w:pPr>
            <w:r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  <w:lang w:val="en-PH"/>
              </w:rPr>
              <w:t>TEM</w:t>
            </w:r>
          </w:p>
        </w:tc>
        <w:tc>
          <w:tcPr>
            <w:tcW w:w="7890" w:type="dxa"/>
            <w:shd w:val="clear" w:color="auto" w:fill="00B0F0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  <w:lang w:val="en-PH"/>
              </w:rPr>
            </w:pPr>
            <w:r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  <w:lang w:val="en-PH"/>
              </w:rPr>
              <w:t>ACTION</w:t>
            </w:r>
          </w:p>
        </w:tc>
        <w:tc>
          <w:tcPr>
            <w:tcW w:w="1764" w:type="dxa"/>
            <w:shd w:val="clear" w:color="auto" w:fill="00B0F0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  <w:lang w:val="en-PH"/>
              </w:rPr>
            </w:pPr>
            <w:r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  <w:lang w:val="en-PH"/>
              </w:rPr>
              <w:t>COMPLETED</w:t>
            </w:r>
          </w:p>
        </w:tc>
      </w:tr>
      <w:tr w:rsidR="002D4652">
        <w:trPr>
          <w:trHeight w:val="1162"/>
        </w:trPr>
        <w:tc>
          <w:tcPr>
            <w:tcW w:w="1086" w:type="dxa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:rsidR="002D4652" w:rsidRDefault="00C67C4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Receiving</w:t>
            </w:r>
          </w:p>
          <w:p w:rsidR="002D4652" w:rsidRDefault="00C67C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Can your </w:t>
            </w:r>
            <w:r>
              <w:rPr>
                <w:rFonts w:ascii="Calibri" w:hAnsi="Calibri" w:cs="Calibri"/>
                <w:sz w:val="24"/>
                <w:szCs w:val="24"/>
              </w:rPr>
              <w:t>resources meet the schedule and cycle times for receipts?</w:t>
            </w:r>
          </w:p>
          <w:p w:rsidR="002D4652" w:rsidRDefault="00C67C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Ensure that you have the most accurate information on new products prior to arrival.</w:t>
            </w:r>
          </w:p>
        </w:tc>
        <w:tc>
          <w:tcPr>
            <w:tcW w:w="1764" w:type="dxa"/>
          </w:tcPr>
          <w:p w:rsidR="002D4652" w:rsidRDefault="002D465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4652">
        <w:trPr>
          <w:trHeight w:val="856"/>
        </w:trPr>
        <w:tc>
          <w:tcPr>
            <w:tcW w:w="1086" w:type="dxa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890" w:type="dxa"/>
          </w:tcPr>
          <w:p w:rsidR="002D4652" w:rsidRDefault="00C67C4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Su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pplier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apacity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</w:p>
          <w:p w:rsidR="002D4652" w:rsidRDefault="00C67C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Pre Book with your freight forwarding providers and suppliers to ensure they can meet </w:t>
            </w:r>
            <w:r>
              <w:rPr>
                <w:rFonts w:ascii="Calibri" w:hAnsi="Calibri" w:cs="Calibri"/>
                <w:sz w:val="24"/>
                <w:szCs w:val="24"/>
              </w:rPr>
              <w:t>your needs.</w:t>
            </w:r>
          </w:p>
        </w:tc>
        <w:tc>
          <w:tcPr>
            <w:tcW w:w="1764" w:type="dxa"/>
          </w:tcPr>
          <w:p w:rsidR="002D4652" w:rsidRDefault="002D465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4652">
        <w:trPr>
          <w:trHeight w:val="836"/>
        </w:trPr>
        <w:tc>
          <w:tcPr>
            <w:tcW w:w="1086" w:type="dxa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890" w:type="dxa"/>
          </w:tcPr>
          <w:p w:rsidR="002D4652" w:rsidRDefault="00C67C4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Avoid bottlenecks</w:t>
            </w:r>
          </w:p>
          <w:p w:rsidR="002D4652" w:rsidRDefault="00C67C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Cross Dock </w:t>
            </w:r>
          </w:p>
          <w:p w:rsidR="002D4652" w:rsidRDefault="00C67C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DC bypass – send goods direct to the transport carrier.</w:t>
            </w:r>
          </w:p>
        </w:tc>
        <w:tc>
          <w:tcPr>
            <w:tcW w:w="1764" w:type="dxa"/>
          </w:tcPr>
          <w:p w:rsidR="002D4652" w:rsidRDefault="002D465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4652">
        <w:trPr>
          <w:trHeight w:val="886"/>
        </w:trPr>
        <w:tc>
          <w:tcPr>
            <w:tcW w:w="1086" w:type="dxa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890" w:type="dxa"/>
          </w:tcPr>
          <w:p w:rsidR="002D4652" w:rsidRDefault="00C67C4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Put-away </w:t>
            </w:r>
          </w:p>
          <w:p w:rsidR="002D4652" w:rsidRDefault="00C67C4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 plan to store high volume items in accessible, easy to reach areas upon receipt.</w:t>
            </w:r>
          </w:p>
        </w:tc>
        <w:tc>
          <w:tcPr>
            <w:tcW w:w="1764" w:type="dxa"/>
          </w:tcPr>
          <w:p w:rsidR="002D4652" w:rsidRDefault="002D465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4652">
        <w:trPr>
          <w:trHeight w:val="1127"/>
        </w:trPr>
        <w:tc>
          <w:tcPr>
            <w:tcW w:w="1086" w:type="dxa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7890" w:type="dxa"/>
          </w:tcPr>
          <w:p w:rsidR="002D4652" w:rsidRDefault="00C67C4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Capacity.</w:t>
            </w:r>
          </w:p>
          <w:p w:rsidR="002D4652" w:rsidRDefault="00C67C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Will a larger inbound, push your </w:t>
            </w:r>
            <w:r>
              <w:rPr>
                <w:rFonts w:ascii="Calibri" w:hAnsi="Calibri" w:cs="Calibri"/>
                <w:sz w:val="24"/>
                <w:szCs w:val="24"/>
              </w:rPr>
              <w:t>reserve storage into overflow?</w:t>
            </w:r>
          </w:p>
          <w:p w:rsidR="002D4652" w:rsidRDefault="00C67C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Ask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logistics toolbox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how we can assist with short term storage options close to you.</w:t>
            </w:r>
          </w:p>
        </w:tc>
        <w:tc>
          <w:tcPr>
            <w:tcW w:w="1764" w:type="dxa"/>
          </w:tcPr>
          <w:p w:rsidR="002D4652" w:rsidRDefault="002D465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4652">
        <w:trPr>
          <w:trHeight w:val="870"/>
        </w:trPr>
        <w:tc>
          <w:tcPr>
            <w:tcW w:w="1086" w:type="dxa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7890" w:type="dxa"/>
          </w:tcPr>
          <w:p w:rsidR="002D4652" w:rsidRDefault="00C67C4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Sales Volume</w:t>
            </w:r>
          </w:p>
          <w:p w:rsidR="002D4652" w:rsidRDefault="00C67C4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Liaise with Sales Managers for comprehensive volume estimates (eliminate surprises).</w:t>
            </w:r>
          </w:p>
        </w:tc>
        <w:tc>
          <w:tcPr>
            <w:tcW w:w="1764" w:type="dxa"/>
          </w:tcPr>
          <w:p w:rsidR="002D4652" w:rsidRDefault="002D465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4652">
        <w:trPr>
          <w:trHeight w:val="836"/>
        </w:trPr>
        <w:tc>
          <w:tcPr>
            <w:tcW w:w="1086" w:type="dxa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7890" w:type="dxa"/>
          </w:tcPr>
          <w:p w:rsidR="002D4652" w:rsidRDefault="00C67C4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Seamless pick-ups</w:t>
            </w:r>
          </w:p>
          <w:p w:rsidR="002D4652" w:rsidRDefault="00C67C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Confirm </w:t>
            </w:r>
            <w:r>
              <w:rPr>
                <w:rFonts w:ascii="Calibri" w:hAnsi="Calibri" w:cs="Calibri"/>
                <w:sz w:val="24"/>
                <w:szCs w:val="24"/>
              </w:rPr>
              <w:t>delivery capacity of your transport providers during peak season.</w:t>
            </w:r>
          </w:p>
        </w:tc>
        <w:tc>
          <w:tcPr>
            <w:tcW w:w="1764" w:type="dxa"/>
          </w:tcPr>
          <w:p w:rsidR="002D4652" w:rsidRDefault="002D465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4652">
        <w:trPr>
          <w:trHeight w:val="1127"/>
        </w:trPr>
        <w:tc>
          <w:tcPr>
            <w:tcW w:w="1086" w:type="dxa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7890" w:type="dxa"/>
          </w:tcPr>
          <w:p w:rsidR="002D4652" w:rsidRDefault="00C67C4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Operational output capacity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</w:p>
          <w:p w:rsidR="002D4652" w:rsidRDefault="00C67C4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Consider extended operating hours to support expanded volumes?</w:t>
            </w:r>
          </w:p>
          <w:p w:rsidR="002D4652" w:rsidRDefault="00C67C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Early starts or later finishes</w:t>
            </w:r>
          </w:p>
          <w:p w:rsidR="002D4652" w:rsidRDefault="00C67C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 resources (Labour/Equipment)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1764" w:type="dxa"/>
          </w:tcPr>
          <w:p w:rsidR="002D4652" w:rsidRDefault="002D465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4652">
        <w:trPr>
          <w:trHeight w:val="860"/>
        </w:trPr>
        <w:tc>
          <w:tcPr>
            <w:tcW w:w="1086" w:type="dxa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7890" w:type="dxa"/>
          </w:tcPr>
          <w:p w:rsidR="002D4652" w:rsidRDefault="00C67C4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Enough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equipment?</w:t>
            </w:r>
          </w:p>
          <w:p w:rsidR="002D4652" w:rsidRDefault="00C67C4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Will you have sufficient equipment to service the increased task?</w:t>
            </w:r>
          </w:p>
          <w:p w:rsidR="002D4652" w:rsidRDefault="00C67C4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Will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ontractors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/sub fleet/agents support your requirements?</w:t>
            </w:r>
          </w:p>
        </w:tc>
        <w:tc>
          <w:tcPr>
            <w:tcW w:w="1764" w:type="dxa"/>
          </w:tcPr>
          <w:p w:rsidR="002D4652" w:rsidRDefault="002D465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4652">
        <w:trPr>
          <w:trHeight w:val="854"/>
        </w:trPr>
        <w:tc>
          <w:tcPr>
            <w:tcW w:w="1086" w:type="dxa"/>
          </w:tcPr>
          <w:p w:rsidR="002D4652" w:rsidRDefault="00C67C4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890" w:type="dxa"/>
          </w:tcPr>
          <w:p w:rsidR="002D4652" w:rsidRDefault="00C67C4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Help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2D4652" w:rsidRDefault="00C67C4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Ask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Logistics Toolbox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to provide tools to ensure day to day visibility that will support your business during peak season.</w:t>
            </w:r>
          </w:p>
          <w:p w:rsidR="002D4652" w:rsidRDefault="002D465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64" w:type="dxa"/>
          </w:tcPr>
          <w:p w:rsidR="002D4652" w:rsidRDefault="002D465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D4652" w:rsidRDefault="002D4652">
      <w:pPr>
        <w:rPr>
          <w:rFonts w:ascii="Calibri" w:hAnsi="Calibri" w:cs="Calibri"/>
          <w:sz w:val="24"/>
          <w:szCs w:val="24"/>
        </w:rPr>
      </w:pPr>
    </w:p>
    <w:p w:rsidR="002D4652" w:rsidRDefault="00C67C4E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@email here</w:t>
      </w:r>
    </w:p>
    <w:sectPr w:rsidR="002D4652">
      <w:headerReference w:type="default" r:id="rId8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652" w:rsidRDefault="00C67C4E">
      <w:pPr>
        <w:spacing w:line="240" w:lineRule="auto"/>
      </w:pPr>
      <w:r>
        <w:separator/>
      </w:r>
    </w:p>
  </w:endnote>
  <w:endnote w:type="continuationSeparator" w:id="0">
    <w:p w:rsidR="002D4652" w:rsidRDefault="00C67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652" w:rsidRDefault="00C67C4E">
      <w:pPr>
        <w:spacing w:after="0"/>
      </w:pPr>
      <w:r>
        <w:separator/>
      </w:r>
    </w:p>
  </w:footnote>
  <w:footnote w:type="continuationSeparator" w:id="0">
    <w:p w:rsidR="002D4652" w:rsidRDefault="00C67C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652" w:rsidRDefault="00C67C4E">
    <w:pPr>
      <w:pStyle w:val="Header"/>
      <w:jc w:val="cent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>LOGISTICS TOOLBOX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6" type="#_x0000_t75" style="width:40.5pt;height:88.5pt" o:bullet="t">
        <v:imagedata r:id="rId1" o:title=""/>
      </v:shape>
    </w:pict>
  </w:numPicBullet>
  <w:abstractNum w:abstractNumId="0" w15:restartNumberingAfterBreak="0">
    <w:nsid w:val="0E230430"/>
    <w:multiLevelType w:val="multilevel"/>
    <w:tmpl w:val="0E23043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6CEA"/>
    <w:multiLevelType w:val="multilevel"/>
    <w:tmpl w:val="1A526C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08B6"/>
    <w:multiLevelType w:val="multilevel"/>
    <w:tmpl w:val="1C7C08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16DB"/>
    <w:multiLevelType w:val="multilevel"/>
    <w:tmpl w:val="233A16DB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25C3B"/>
    <w:multiLevelType w:val="multilevel"/>
    <w:tmpl w:val="4B525C3B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4683E"/>
    <w:multiLevelType w:val="multilevel"/>
    <w:tmpl w:val="5234683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80E44"/>
    <w:multiLevelType w:val="multilevel"/>
    <w:tmpl w:val="66E80E4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5864"/>
    <w:multiLevelType w:val="multilevel"/>
    <w:tmpl w:val="787458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84107">
    <w:abstractNumId w:val="2"/>
  </w:num>
  <w:num w:numId="2" w16cid:durableId="665015567">
    <w:abstractNumId w:val="7"/>
  </w:num>
  <w:num w:numId="3" w16cid:durableId="1030105670">
    <w:abstractNumId w:val="5"/>
  </w:num>
  <w:num w:numId="4" w16cid:durableId="666977432">
    <w:abstractNumId w:val="3"/>
  </w:num>
  <w:num w:numId="5" w16cid:durableId="593169927">
    <w:abstractNumId w:val="0"/>
  </w:num>
  <w:num w:numId="6" w16cid:durableId="1928884595">
    <w:abstractNumId w:val="1"/>
  </w:num>
  <w:num w:numId="7" w16cid:durableId="591399235">
    <w:abstractNumId w:val="4"/>
  </w:num>
  <w:num w:numId="8" w16cid:durableId="1920361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EB"/>
    <w:rsid w:val="00056B01"/>
    <w:rsid w:val="00176FCE"/>
    <w:rsid w:val="00177A27"/>
    <w:rsid w:val="00192A33"/>
    <w:rsid w:val="001D13CB"/>
    <w:rsid w:val="001D479E"/>
    <w:rsid w:val="001F25E3"/>
    <w:rsid w:val="00284816"/>
    <w:rsid w:val="002D4652"/>
    <w:rsid w:val="003678D6"/>
    <w:rsid w:val="003B70FD"/>
    <w:rsid w:val="00462932"/>
    <w:rsid w:val="004F1561"/>
    <w:rsid w:val="007061CD"/>
    <w:rsid w:val="00715FE9"/>
    <w:rsid w:val="00732C8E"/>
    <w:rsid w:val="007732C5"/>
    <w:rsid w:val="0079661A"/>
    <w:rsid w:val="007B03E5"/>
    <w:rsid w:val="00830F27"/>
    <w:rsid w:val="00830FEB"/>
    <w:rsid w:val="009B4B21"/>
    <w:rsid w:val="00AB4B3D"/>
    <w:rsid w:val="00C67C4E"/>
    <w:rsid w:val="00C82164"/>
    <w:rsid w:val="00D62368"/>
    <w:rsid w:val="00FC5FEB"/>
    <w:rsid w:val="1B5D7551"/>
    <w:rsid w:val="2D335BFE"/>
    <w:rsid w:val="37F749C8"/>
    <w:rsid w:val="489C03A0"/>
    <w:rsid w:val="7B15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."/>
  <w:listSeparator w:val=","/>
  <w15:docId w15:val="{8DAD420C-6036-4146-9196-53DB6D1E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 Yankos</cp:lastModifiedBy>
  <cp:revision>2</cp:revision>
  <cp:lastPrinted>2016-08-23T01:24:00Z</cp:lastPrinted>
  <dcterms:created xsi:type="dcterms:W3CDTF">2025-06-30T02:30:00Z</dcterms:created>
  <dcterms:modified xsi:type="dcterms:W3CDTF">2025-06-30T02:30:00Z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A08152E18A774F729C7E3AC3470295F8_12</vt:lpwstr>
  </property>
</Properties>
</file>